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Заключение</w:t>
      </w:r>
    </w:p>
    <w:p w:rsidR="00E7774B" w:rsidRPr="00E7774B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E7774B" w:rsidRPr="00E7774B">
        <w:rPr>
          <w:b/>
          <w:sz w:val="28"/>
          <w:szCs w:val="28"/>
        </w:rPr>
        <w:t>по проекту планировки территории по шоссе Досчатинское, расположенной в городском округе город Выкса 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bookmarkStart w:id="0" w:name="_GoBack"/>
      <w:bookmarkEnd w:id="0"/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E82877">
        <w:rPr>
          <w:b/>
        </w:rPr>
        <w:t>03 августа</w:t>
      </w:r>
      <w:r w:rsidRPr="00EB327C">
        <w:rPr>
          <w:b/>
        </w:rPr>
        <w:t xml:space="preserve"> 2018 года</w:t>
      </w:r>
      <w:r>
        <w:t xml:space="preserve"> на основании протокола публичных слушаний от </w:t>
      </w:r>
      <w:r w:rsidR="00E82877">
        <w:t>02 августа</w:t>
      </w:r>
      <w:r>
        <w:t xml:space="preserve"> 2018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E82877">
        <w:rPr>
          <w:rFonts w:eastAsia="Calibri"/>
          <w:b/>
        </w:rPr>
        <w:t>3</w:t>
      </w:r>
      <w:r w:rsidRPr="00EB327C">
        <w:rPr>
          <w:rFonts w:eastAsia="Calibri"/>
          <w:b/>
        </w:rPr>
        <w:t xml:space="preserve"> человека.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Pr="00EC6417">
        <w:rPr>
          <w:rFonts w:eastAsia="Calibri"/>
        </w:rPr>
        <w:t xml:space="preserve">по проекту планировки территории, </w:t>
      </w:r>
      <w:r w:rsidR="00E82877" w:rsidRPr="00E82877">
        <w:rPr>
          <w:rFonts w:eastAsia="Calibri"/>
        </w:rPr>
        <w:t>под строительство линейного объекта «Проект планировки территории по шоссе Досчатинское, расположенной в городском округе город Выкса Нижегородской области»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E82877" w:rsidRPr="00EC6417">
        <w:rPr>
          <w:rFonts w:eastAsia="Calibri"/>
        </w:rPr>
        <w:t>по проекту планировки территории,</w:t>
      </w:r>
      <w:r w:rsidR="00E82877">
        <w:rPr>
          <w:rFonts w:eastAsia="Calibri"/>
        </w:rPr>
        <w:t xml:space="preserve"> </w:t>
      </w:r>
      <w:r w:rsidR="00E82877" w:rsidRPr="00E82877">
        <w:rPr>
          <w:rFonts w:eastAsia="Calibri"/>
        </w:rPr>
        <w:t>под строительство линейного объекта «Проект планировки территории по шоссе Досчатинское, расположенной в городском округе город Выкса Нижегородской области»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 (общественных обсуждений):</w:t>
      </w:r>
    </w:p>
    <w:p w:rsidR="00EB327C" w:rsidRDefault="00EB327C" w:rsidP="00EB32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по проекту планировки территории, </w:t>
      </w:r>
      <w:r w:rsidR="00E82877" w:rsidRPr="00E82877">
        <w:rPr>
          <w:rFonts w:eastAsia="Calibri"/>
        </w:rPr>
        <w:t>под строительство линейного объекта «Проект планировки территории по шоссе Досчатинское, расположенной в городском округе город Выкса Нижегородской области»</w:t>
      </w:r>
      <w:r w:rsidRPr="00EB327C">
        <w:rPr>
          <w:rFonts w:eastAsia="Calibri"/>
        </w:rPr>
        <w:t xml:space="preserve"> 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E82877">
        <w:rPr>
          <w:rFonts w:eastAsia="Calibri"/>
        </w:rPr>
        <w:t>28</w:t>
      </w:r>
      <w:r>
        <w:rPr>
          <w:rFonts w:eastAsia="Calibri"/>
        </w:rPr>
        <w:t>.06</w:t>
      </w:r>
      <w:r w:rsidRPr="00EB327C">
        <w:rPr>
          <w:rFonts w:eastAsia="Calibri"/>
        </w:rPr>
        <w:t xml:space="preserve">.2018 № </w:t>
      </w:r>
      <w:r>
        <w:rPr>
          <w:rFonts w:eastAsia="Calibri"/>
        </w:rPr>
        <w:t>2</w:t>
      </w:r>
      <w:r w:rsidR="00E82877">
        <w:rPr>
          <w:rFonts w:eastAsia="Calibri"/>
        </w:rPr>
        <w:t>7</w:t>
      </w:r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заместитель главы администрации                                                                                                  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D621B1"/>
    <w:rsid w:val="00E7774B"/>
    <w:rsid w:val="00E82877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4</cp:revision>
  <dcterms:created xsi:type="dcterms:W3CDTF">2018-07-17T07:08:00Z</dcterms:created>
  <dcterms:modified xsi:type="dcterms:W3CDTF">2018-08-03T08:09:00Z</dcterms:modified>
</cp:coreProperties>
</file>