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17" w:rsidRP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 xml:space="preserve">Заключение </w:t>
      </w:r>
    </w:p>
    <w:p w:rsidR="00EC6417" w:rsidRP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>о результатах публичных слушаний</w:t>
      </w:r>
    </w:p>
    <w:p w:rsidR="00EC6417" w:rsidRP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 xml:space="preserve">по проекту планировки территории, под строительство линейного объекта «Документация по планировке территории для строительства самотечного водовыпуска в р. Железница, расположенной в рабочем поселке Досчатое городского округа город Выкса </w:t>
      </w:r>
    </w:p>
    <w:p w:rsidR="00EC6417" w:rsidRP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 xml:space="preserve">Нижегородской области» 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</w:pPr>
      <w:r w:rsidRPr="00EB327C">
        <w:rPr>
          <w:b/>
        </w:rPr>
        <w:t xml:space="preserve">Оформлено </w:t>
      </w:r>
      <w:r w:rsidRPr="00EB327C">
        <w:rPr>
          <w:b/>
        </w:rPr>
        <w:t>17 июля 2018 года</w:t>
      </w:r>
      <w:r>
        <w:t xml:space="preserve"> </w:t>
      </w:r>
      <w:r>
        <w:t xml:space="preserve">на основании протокола публичных слушаний от </w:t>
      </w:r>
      <w:r>
        <w:t>16 июля 2018 года</w:t>
      </w:r>
      <w:r>
        <w:t>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 xml:space="preserve">В публичных слушаниях приняли участие </w:t>
      </w:r>
      <w:r w:rsidRPr="00EB327C">
        <w:rPr>
          <w:rFonts w:eastAsia="Calibri"/>
          <w:b/>
        </w:rPr>
        <w:t>2 человека</w:t>
      </w:r>
      <w:r w:rsidRPr="00EB327C">
        <w:rPr>
          <w:rFonts w:eastAsia="Calibri"/>
          <w:b/>
        </w:rPr>
        <w:t>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</w:t>
      </w:r>
      <w:r w:rsidRPr="00EB327C">
        <w:rPr>
          <w:rFonts w:eastAsia="Calibri"/>
          <w:b/>
        </w:rPr>
        <w:t>частник</w:t>
      </w:r>
      <w:r w:rsidRPr="00EB327C">
        <w:rPr>
          <w:rFonts w:eastAsia="Calibri"/>
          <w:b/>
        </w:rPr>
        <w:t>ов</w:t>
      </w:r>
      <w:r w:rsidRPr="00EB327C">
        <w:rPr>
          <w:rFonts w:eastAsia="Calibri"/>
          <w:b/>
        </w:rPr>
        <w:t xml:space="preserve"> публичных слушаний предложени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Pr="00EC6417">
        <w:rPr>
          <w:rFonts w:eastAsia="Calibri"/>
        </w:rPr>
        <w:t>по проекту планировки территории, под строительство линейного объекта «Документация по планировке территории для строительства самотечного водовыпуска в р. Железница, расположенной в рабочем поселке Досчатое городского округа город Выкса Нижегородской области»</w:t>
      </w:r>
      <w:r>
        <w:rPr>
          <w:rFonts w:eastAsia="Calibri"/>
        </w:rPr>
        <w:t xml:space="preserve"> </w:t>
      </w:r>
      <w:r w:rsidRPr="00EB327C">
        <w:rPr>
          <w:rFonts w:eastAsia="Calibri"/>
          <w:b/>
        </w:rPr>
        <w:t>не поступал</w:t>
      </w:r>
      <w:r w:rsidR="00EB327C" w:rsidRPr="00EB327C">
        <w:rPr>
          <w:rFonts w:eastAsia="Calibri"/>
          <w:b/>
        </w:rPr>
        <w:t>о</w:t>
      </w:r>
      <w:r w:rsidRPr="00EB327C">
        <w:rPr>
          <w:rFonts w:eastAsia="Calibri"/>
          <w:b/>
        </w:rPr>
        <w:t>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</w:t>
      </w:r>
      <w:r w:rsidRPr="00EB327C">
        <w:rPr>
          <w:rFonts w:eastAsia="Calibri"/>
          <w:b/>
        </w:rPr>
        <w:t>частник</w:t>
      </w:r>
      <w:r w:rsidRPr="00EB327C">
        <w:rPr>
          <w:rFonts w:eastAsia="Calibri"/>
          <w:b/>
        </w:rPr>
        <w:t>ов</w:t>
      </w:r>
      <w:r w:rsidRPr="00EB327C">
        <w:rPr>
          <w:rFonts w:eastAsia="Calibri"/>
          <w:b/>
        </w:rPr>
        <w:t xml:space="preserve"> публичных слушаний замечани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Pr="00EC6417">
        <w:rPr>
          <w:rFonts w:eastAsia="Calibri"/>
        </w:rPr>
        <w:t>по проекту планировки территории, под строительство линейного объекта «Документация по планировке территории для строительства самотечного водовыпуска в р. Железница, расположенной в рабочем поселке Досчатое городского округа город Выкса Нижегородской области»</w:t>
      </w:r>
      <w:r>
        <w:rPr>
          <w:rFonts w:eastAsia="Calibri"/>
        </w:rPr>
        <w:t xml:space="preserve"> </w:t>
      </w:r>
      <w:r w:rsidRPr="00EB327C">
        <w:rPr>
          <w:rFonts w:eastAsia="Calibri"/>
          <w:b/>
        </w:rPr>
        <w:t>не поступал</w:t>
      </w:r>
      <w:r w:rsidR="00EB327C" w:rsidRPr="00EB327C">
        <w:rPr>
          <w:rFonts w:eastAsia="Calibri"/>
          <w:b/>
        </w:rPr>
        <w:t>о</w:t>
      </w:r>
      <w:r w:rsidRPr="00EB327C">
        <w:rPr>
          <w:rFonts w:eastAsia="Calibri"/>
          <w:b/>
        </w:rPr>
        <w:t>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Вывод по результатам публичных слушаний (общественных обсуждений):</w:t>
      </w:r>
      <w:bookmarkStart w:id="0" w:name="_GoBack"/>
      <w:bookmarkEnd w:id="0"/>
    </w:p>
    <w:p w:rsidR="00EB327C" w:rsidRDefault="00EB327C" w:rsidP="00EB327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327C">
        <w:rPr>
          <w:rFonts w:eastAsia="Calibri"/>
        </w:rPr>
        <w:t xml:space="preserve">Публичные слушания </w:t>
      </w:r>
      <w:r w:rsidRPr="00EB327C">
        <w:rPr>
          <w:rFonts w:eastAsia="Calibri"/>
        </w:rPr>
        <w:t>по проекту планировки территории, под строительство линейного объекта «Документация по планировке территории для строительства самотечного водовыпуска в р. Железница, расположенной в рабочем поселке Досчатое городского округа город Выкса Нижегородской области»</w:t>
      </w:r>
      <w:r w:rsidRPr="00EB327C">
        <w:rPr>
          <w:rFonts w:eastAsia="Calibri"/>
        </w:rPr>
        <w:t xml:space="preserve"> проведены в соответствии с требованиями ст. 4</w:t>
      </w:r>
      <w:r>
        <w:rPr>
          <w:rFonts w:eastAsia="Calibri"/>
        </w:rPr>
        <w:t>6</w:t>
      </w:r>
      <w:r w:rsidRPr="00EB327C">
        <w:rPr>
          <w:rFonts w:eastAsia="Calibri"/>
        </w:rPr>
        <w:t xml:space="preserve"> Градостроительного кодекса РФ от 29 декабря 2004 № 190-ФЗ, решением Совета депутатов городского округа город Выкса Нижегородской области от </w:t>
      </w:r>
      <w:r>
        <w:rPr>
          <w:rFonts w:eastAsia="Calibri"/>
        </w:rPr>
        <w:t>26.06.2018</w:t>
      </w:r>
      <w:r w:rsidRPr="00EB327C">
        <w:rPr>
          <w:rFonts w:eastAsia="Calibri"/>
        </w:rPr>
        <w:t xml:space="preserve"> № </w:t>
      </w:r>
      <w:r>
        <w:rPr>
          <w:rFonts w:eastAsia="Calibri"/>
        </w:rPr>
        <w:t>73</w:t>
      </w:r>
      <w:r w:rsidRPr="00EB327C">
        <w:rPr>
          <w:rFonts w:eastAsia="Calibri"/>
        </w:rPr>
        <w:t xml:space="preserve"> «О положени</w:t>
      </w:r>
      <w:r>
        <w:rPr>
          <w:rFonts w:eastAsia="Calibri"/>
        </w:rPr>
        <w:t>ях</w:t>
      </w:r>
      <w:r w:rsidRPr="00EB327C">
        <w:rPr>
          <w:rFonts w:eastAsia="Calibri"/>
        </w:rPr>
        <w:t xml:space="preserve"> о порядке организации и проведения публичных слушаний </w:t>
      </w:r>
      <w:r>
        <w:rPr>
          <w:rFonts w:eastAsia="Calibri"/>
        </w:rPr>
        <w:t xml:space="preserve">и общественных обсуждений </w:t>
      </w:r>
      <w:r w:rsidRPr="00EB327C">
        <w:rPr>
          <w:rFonts w:eastAsia="Calibri"/>
        </w:rPr>
        <w:t xml:space="preserve">в городском округе город Выкса Нижегородской области», распоряжением главы местного самоуправления городского округа город Выкса Нижегородской области от </w:t>
      </w:r>
      <w:r>
        <w:rPr>
          <w:rFonts w:eastAsia="Calibri"/>
        </w:rPr>
        <w:t>09.06</w:t>
      </w:r>
      <w:r w:rsidRPr="00EB327C">
        <w:rPr>
          <w:rFonts w:eastAsia="Calibri"/>
        </w:rPr>
        <w:t xml:space="preserve">.2018 № </w:t>
      </w:r>
      <w:r>
        <w:rPr>
          <w:rFonts w:eastAsia="Calibri"/>
        </w:rPr>
        <w:t>25</w:t>
      </w:r>
      <w:r w:rsidRPr="00EB327C">
        <w:rPr>
          <w:rFonts w:eastAsia="Calibri"/>
        </w:rPr>
        <w:t>-р «О назначении публичных слушаний» и, в соответствии с требованиями действующего законодательства, признаны состоявшимися.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Default="00EB327C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Pr="00EB327C" w:rsidRDefault="00EB327C" w:rsidP="00EB327C">
      <w:pPr>
        <w:autoSpaceDE w:val="0"/>
        <w:autoSpaceDN w:val="0"/>
        <w:adjustRightInd w:val="0"/>
        <w:jc w:val="both"/>
      </w:pPr>
      <w:r w:rsidRPr="00EB327C">
        <w:t>Председательствующий на слушаниях,</w:t>
      </w:r>
    </w:p>
    <w:p w:rsidR="00EB327C" w:rsidRPr="00EB327C" w:rsidRDefault="00EB327C" w:rsidP="00EB327C">
      <w:pPr>
        <w:autoSpaceDE w:val="0"/>
        <w:autoSpaceDN w:val="0"/>
        <w:adjustRightInd w:val="0"/>
        <w:jc w:val="both"/>
      </w:pPr>
      <w:r w:rsidRPr="00EB327C">
        <w:t>заместитель главы администрации                                                                                                  Д.В.Растунин</w:t>
      </w:r>
    </w:p>
    <w:p w:rsidR="00D621B1" w:rsidRDefault="00D621B1"/>
    <w:sectPr w:rsidR="00D6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31"/>
    <w:rsid w:val="00147D31"/>
    <w:rsid w:val="00D621B1"/>
    <w:rsid w:val="00EB327C"/>
    <w:rsid w:val="00E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06A9-3A04-49A8-BED3-DCE2C45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6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Чиркова Юлия Дмитриевна</cp:lastModifiedBy>
  <cp:revision>2</cp:revision>
  <dcterms:created xsi:type="dcterms:W3CDTF">2018-07-17T07:08:00Z</dcterms:created>
  <dcterms:modified xsi:type="dcterms:W3CDTF">2018-07-17T07:26:00Z</dcterms:modified>
</cp:coreProperties>
</file>